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pc="http://schemas.microsoft.com/office/word/2010/wordprocessingCanvas" xmlns:r="http://schemas.openxmlformats.org/officeDocument/2006/relationships" xmlns:o="urn:schemas-microsoft-com:office:office" xmlns:m="http://schemas.openxmlformats.org/officeDocument/2006/math" xmlns:wpi="http://schemas.microsoft.com/office/word/2010/wordprocessingInk" xmlns:w10="urn:schemas-microsoft-com:office:word" xmlns:cx="http://schemas.microsoft.com/office/drawing/2014/chartex" xmlns:w14="http://schemas.microsoft.com/office/word/2010/wordml" xmlns:cx1="http://schemas.microsoft.com/office/drawing/2015/9/8/chartex" xmlns:wne="http://schemas.microsoft.com/office/word/2006/wordml" xmlns:w15="http://schemas.microsoft.com/office/word/2012/wordml" xmlns:mc="http://schemas.openxmlformats.org/markup-compatibility/2006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w16se="http://schemas.microsoft.com/office/word/2015/wordml/symex" xmlns:w="http://schemas.openxmlformats.org/wordprocessingml/2006/main" mc:Ignorable="w14 w15 w16se wp14">
  <w:body>
    <w:p>
      <w:pPr>
        <w:pStyle w:val="Normal"/>
        <w:widowControl w:val="1"/>
        <w:jc w:val="center"/>
        <w:rPr>
          <w:sz w:val="32"/>
          <w:lang w:val="en-US" w:eastAsia="zh-CN"/>
          <w:szCs w:val="32"/>
          <w:rFonts w:ascii="黑体" w:hAnsi="黑体" w:eastAsia="黑体" w:hint="eastAsia"/>
        </w:rPr>
      </w:pPr>
      <w:r>
        <w:rPr>
          <w:sz w:val="32"/>
          <w:lang w:val="en-US" w:eastAsia="zh-CN"/>
          <w:szCs w:val="32"/>
          <w:rFonts w:ascii="黑体" w:hAnsi="黑体" w:eastAsia="黑体" w:hint="eastAsia"/>
        </w:rPr>
        <w:t xml:space="preserve">______________</w:t>
      </w:r>
      <w:r>
        <w:rPr>
          <w:sz w:val="32"/>
          <w:szCs w:val="32"/>
          <w:rFonts w:ascii="黑体" w:hAnsi="黑体" w:eastAsia="黑体" w:hint="eastAsia"/>
        </w:rPr>
        <w:t xml:space="preserve">学</w:t>
      </w:r>
      <w:r>
        <w:rPr>
          <w:sz w:val="32"/>
          <w:lang w:eastAsia="zh-CN"/>
          <w:szCs w:val="32"/>
          <w:rFonts w:ascii="黑体" w:hAnsi="黑体" w:eastAsia="黑体" w:hint="eastAsia"/>
        </w:rPr>
        <w:t xml:space="preserve">院</w:t>
      </w:r>
      <w:r>
        <w:rPr>
          <w:sz w:val="32"/>
          <w:lang w:val="en-US" w:eastAsia="zh-CN"/>
          <w:szCs w:val="32"/>
          <w:rFonts w:ascii="黑体" w:hAnsi="黑体" w:eastAsia="黑体" w:hint="eastAsia"/>
        </w:rPr>
        <w:t xml:space="preserve">_____________</w:t>
      </w:r>
      <w:r>
        <w:rPr>
          <w:sz w:val="32"/>
          <w:szCs w:val="32"/>
          <w:rFonts w:ascii="黑体" w:hAnsi="黑体" w:eastAsia="黑体" w:hint="eastAsia"/>
        </w:rPr>
        <w:t xml:space="preserve">实验室开放</w:t>
      </w:r>
      <w:r>
        <w:rPr>
          <w:sz w:val="32"/>
          <w:lang w:eastAsia="zh-CN"/>
          <w:szCs w:val="32"/>
          <w:rFonts w:ascii="黑体" w:hAnsi="黑体" w:eastAsia="黑体" w:hint="eastAsia"/>
        </w:rPr>
        <w:t xml:space="preserve">日活动方案</w:t>
      </w:r>
      <w:r>
        <w:rPr>
          <w:sz w:val="32"/>
          <w:lang w:eastAsia="zh-CN"/>
          <w:szCs w:val="32"/>
          <w:rFonts w:ascii="黑体" w:hAnsi="黑体" w:eastAsia="黑体" w:hint="eastAsia"/>
        </w:rPr>
      </w:r>
    </w:p>
    <w:p>
      <w:pPr>
        <w:pStyle w:val="Normal"/>
        <w:widowControl w:val="1"/>
        <w:jc w:val="center"/>
        <w:rPr>
          <w:sz w:val="32"/>
          <w:lang w:eastAsia="zh-CN"/>
          <w:szCs w:val="32"/>
          <w:rFonts w:ascii="黑体" w:hAnsi="黑体" w:eastAsia="黑体" w:hint="eastAsia"/>
        </w:rPr>
      </w:pPr>
      <w:r>
        <w:rPr>
          <w:sz w:val="32"/>
          <w:lang w:eastAsia="zh-CN"/>
          <w:szCs w:val="32"/>
          <w:rFonts w:ascii="黑体" w:hAnsi="黑体" w:eastAsia="黑体" w:hint="eastAsia"/>
        </w:rPr>
      </w:r>
    </w:p>
    <w:p>
      <w:pPr>
        <w:pStyle w:val="Normal"/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snapToGrid w:val="1"/>
        <w:jc w:val="both"/>
        <w:numPr>
          <w:ilvl w:val="0"/>
          <w:numId w:val="1"/>
        </w:numPr>
        <w:spacing w:line="460" w:lineRule="exact"/>
        <w:rPr>
          <w:b w:val="0"/>
          <w:sz w:val="24"/>
          <w:lang w:val="en-US" w:eastAsia="zh-CN"/>
          <w:szCs w:val="24"/>
          <w:bCs/>
          <w:rFonts w:ascii="宋体" w:hAnsi="宋体" w:eastAsia="宋体" w:hint="eastAsia"/>
        </w:rPr>
      </w:pPr>
      <w:r>
        <w:rPr>
          <w:b w:val="0"/>
          <w:sz w:val="24"/>
          <w:lang w:val="en-US" w:eastAsia="zh-CN"/>
          <w:szCs w:val="24"/>
          <w:bCs/>
          <w:rFonts w:ascii="宋体" w:hAnsi="宋体" w:eastAsia="宋体" w:hint="eastAsia"/>
        </w:rPr>
        <w:t xml:space="preserve">实验室开放时间（月/日/时）</w:t>
      </w:r>
      <w:r>
        <w:rPr>
          <w:b w:val="0"/>
          <w:sz w:val="24"/>
          <w:lang w:val="en-US" w:eastAsia="zh-CN"/>
          <w:szCs w:val="24"/>
          <w:bCs/>
          <w:rFonts w:ascii="宋体" w:hAnsi="宋体" w:eastAsia="宋体" w:hint="eastAsia"/>
        </w:rPr>
      </w:r>
    </w:p>
    <w:p>
      <w:pPr>
        <w:pStyle w:val="Normal"/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snapToGrid w:val="1"/>
        <w:jc w:val="both"/>
        <w:numPr>
          <w:ilvl w:val="0"/>
          <w:numId w:val="0"/>
        </w:numPr>
        <w:spacing w:line="460" w:lineRule="exact"/>
        <w:rPr>
          <w:b w:val="0"/>
          <w:sz w:val="24"/>
          <w:lang w:val="en-US" w:eastAsia="zh-CN"/>
          <w:szCs w:val="24"/>
          <w:bCs/>
          <w:rFonts w:ascii="宋体" w:hAnsi="宋体" w:eastAsia="宋体" w:hint="eastAsia"/>
        </w:rPr>
      </w:pPr>
      <w:r>
        <w:rPr>
          <w:b w:val="0"/>
          <w:sz w:val="24"/>
          <w:lang w:val="en-US" w:eastAsia="zh-CN"/>
          <w:szCs w:val="24"/>
          <w:bCs/>
          <w:rFonts w:ascii="宋体" w:hAnsi="宋体" w:eastAsia="宋体" w:hint="eastAsia"/>
        </w:rPr>
      </w:r>
    </w:p>
    <w:p>
      <w:pPr>
        <w:pStyle w:val="Normal"/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snapToGrid w:val="1"/>
        <w:jc w:val="both"/>
        <w:numPr>
          <w:ilvl w:val="0"/>
          <w:numId w:val="1"/>
        </w:numPr>
        <w:spacing w:line="460" w:lineRule="exact"/>
        <w:rPr>
          <w:b w:val="0"/>
          <w:sz w:val="24"/>
          <w:lang w:val="en-US" w:eastAsia="zh-CN"/>
          <w:szCs w:val="24"/>
          <w:bCs/>
          <w:rFonts w:ascii="宋体" w:hAnsi="宋体" w:eastAsia="宋体" w:hint="eastAsia"/>
        </w:rPr>
      </w:pPr>
      <w:r>
        <w:rPr>
          <w:b w:val="0"/>
          <w:sz w:val="24"/>
          <w:lang w:val="en-US" w:eastAsia="zh-CN"/>
          <w:szCs w:val="24"/>
          <w:bCs/>
          <w:rFonts w:ascii="宋体" w:hAnsi="宋体" w:eastAsia="宋体" w:hint="eastAsia"/>
        </w:rPr>
        <w:t xml:space="preserve">实验室开放地点</w:t>
      </w:r>
      <w:r>
        <w:rPr>
          <w:b w:val="0"/>
          <w:sz w:val="24"/>
          <w:lang w:val="en-US" w:eastAsia="zh-CN"/>
          <w:szCs w:val="24"/>
          <w:bCs/>
          <w:rFonts w:ascii="宋体" w:hAnsi="宋体" w:eastAsia="宋体" w:hint="eastAsia"/>
        </w:rPr>
      </w:r>
    </w:p>
    <w:p>
      <w:pPr>
        <w:pStyle w:val="Normal"/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snapToGrid w:val="1"/>
        <w:jc w:val="both"/>
        <w:numPr>
          <w:ilvl w:val="0"/>
          <w:numId w:val="0"/>
        </w:numPr>
        <w:spacing w:line="460" w:lineRule="exact"/>
        <w:ind w:firstLine="481"/>
        <w:rPr>
          <w:b w:val="0"/>
          <w:lang w:val="en-US" w:eastAsia="zh-CN"/>
          <w:bCs/>
          <w:rFonts w:ascii="宋体" w:hAnsi="宋体" w:eastAsia="宋体" w:hint="eastAsia"/>
        </w:rPr>
      </w:pPr>
      <w:r>
        <w:rPr>
          <w:b w:val="0"/>
          <w:lang w:val="en-US" w:eastAsia="zh-CN"/>
          <w:bCs/>
          <w:rFonts w:ascii="宋体" w:hAnsi="宋体" w:eastAsia="宋体" w:hint="eastAsia"/>
        </w:rPr>
      </w:r>
    </w:p>
    <w:p>
      <w:pPr>
        <w:pStyle w:val="Normal"/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snapToGrid w:val="1"/>
        <w:jc w:val="both"/>
        <w:numPr>
          <w:ilvl w:val="0"/>
          <w:numId w:val="1"/>
        </w:numPr>
        <w:spacing w:line="460" w:lineRule="exact"/>
        <w:ind w:firstLine="0" w:firstLineChars="0" w:left="0" w:leftChars="0"/>
        <w:rPr>
          <w:b w:val="0"/>
          <w:sz w:val="24"/>
          <w:lang w:val="en-US" w:eastAsia="zh-CN"/>
          <w:szCs w:val="24"/>
          <w:bCs/>
          <w:rFonts w:ascii="宋体" w:hAnsi="宋体" w:eastAsia="宋体" w:hint="eastAsia"/>
        </w:rPr>
      </w:pPr>
      <w:r>
        <w:rPr>
          <w:b w:val="0"/>
          <w:sz w:val="24"/>
          <w:lang w:val="en-US" w:eastAsia="zh-CN"/>
          <w:szCs w:val="24"/>
          <w:bCs/>
          <w:rFonts w:ascii="宋体" w:hAnsi="宋体" w:eastAsia="宋体" w:hint="eastAsia"/>
        </w:rPr>
        <w:t xml:space="preserve">实验室开放</w:t>
      </w:r>
      <w:r>
        <w:rPr>
          <w:b w:val="0"/>
          <w:sz w:val="24"/>
          <w:lang w:eastAsia="zh-CN"/>
          <w:szCs w:val="24"/>
          <w:bCs/>
          <w:rFonts w:ascii="宋体" w:hAnsi="宋体" w:eastAsia="宋体" w:hint="eastAsia"/>
        </w:rPr>
        <w:t xml:space="preserve">内容</w:t>
      </w:r>
      <w:r>
        <w:rPr>
          <w:b w:val="0"/>
          <w:sz w:val="24"/>
          <w:lang w:eastAsia="zh-CN"/>
          <w:szCs w:val="24"/>
          <w:bCs/>
          <w:rFonts w:ascii="宋体" w:hAnsi="宋体" w:eastAsia="宋体" w:hint="eastAsia"/>
        </w:rPr>
      </w:r>
    </w:p>
    <w:p>
      <w:pPr>
        <w:pStyle w:val="Normal"/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snapToGrid w:val="1"/>
        <w:jc w:val="both"/>
        <w:numPr>
          <w:ilvl w:val="0"/>
          <w:numId w:val="0"/>
        </w:numPr>
        <w:spacing w:line="460" w:lineRule="exact"/>
        <w:ind w:leftChars="0"/>
        <w:rPr>
          <w:b w:val="0"/>
          <w:sz w:val="24"/>
          <w:lang w:eastAsia="zh-CN"/>
          <w:szCs w:val="24"/>
          <w:bCs/>
          <w:rFonts w:ascii="宋体" w:hAnsi="宋体" w:eastAsia="宋体" w:hint="eastAsia"/>
        </w:rPr>
      </w:pPr>
      <w:r>
        <w:rPr>
          <w:b w:val="0"/>
          <w:sz w:val="24"/>
          <w:lang w:eastAsia="zh-CN"/>
          <w:szCs w:val="24"/>
          <w:bCs/>
          <w:rFonts w:ascii="宋体" w:hAnsi="宋体" w:eastAsia="宋体" w:hint="eastAsia"/>
        </w:rPr>
      </w:r>
    </w:p>
    <w:p>
      <w:pPr>
        <w:pStyle w:val="Normal"/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snapToGrid w:val="1"/>
        <w:jc w:val="both"/>
        <w:numPr>
          <w:ilvl w:val="0"/>
          <w:numId w:val="1"/>
        </w:numPr>
        <w:spacing w:line="460" w:lineRule="exact"/>
        <w:ind w:firstLine="0" w:firstLineChars="0" w:left="0" w:leftChars="0"/>
        <w:rPr>
          <w:b w:val="0"/>
          <w:sz w:val="24"/>
          <w:lang w:eastAsia="zh-CN"/>
          <w:szCs w:val="24"/>
          <w:bCs/>
          <w:rFonts w:ascii="宋体" w:hAnsi="宋体" w:eastAsia="宋体" w:hint="eastAsia"/>
        </w:rPr>
      </w:pPr>
      <w:r>
        <w:rPr>
          <w:b w:val="0"/>
          <w:sz w:val="24"/>
          <w:lang w:eastAsia="zh-CN"/>
          <w:szCs w:val="24"/>
          <w:bCs/>
          <w:rFonts w:ascii="宋体" w:hAnsi="宋体" w:eastAsia="宋体" w:hint="eastAsia"/>
        </w:rPr>
        <w:t xml:space="preserve">拟接纳人数</w:t>
      </w:r>
      <w:r>
        <w:rPr>
          <w:b w:val="0"/>
          <w:sz w:val="24"/>
          <w:lang w:eastAsia="zh-CN"/>
          <w:szCs w:val="24"/>
          <w:bCs/>
          <w:rFonts w:ascii="宋体" w:hAnsi="宋体" w:eastAsia="宋体" w:hint="eastAsia"/>
        </w:rPr>
      </w:r>
    </w:p>
    <w:p>
      <w:pPr>
        <w:pStyle w:val="Normal"/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snapToGrid w:val="1"/>
        <w:jc w:val="both"/>
        <w:numPr>
          <w:ilvl w:val="0"/>
          <w:numId w:val="0"/>
        </w:numPr>
        <w:spacing w:line="460" w:lineRule="exact"/>
        <w:rPr>
          <w:b w:val="0"/>
          <w:sz w:val="24"/>
          <w:lang w:eastAsia="zh-CN"/>
          <w:szCs w:val="24"/>
          <w:bCs/>
          <w:rFonts w:ascii="宋体" w:hAnsi="宋体" w:eastAsia="宋体" w:hint="eastAsia"/>
        </w:rPr>
      </w:pPr>
      <w:r>
        <w:rPr>
          <w:b w:val="0"/>
          <w:sz w:val="24"/>
          <w:lang w:eastAsia="zh-CN"/>
          <w:szCs w:val="24"/>
          <w:bCs/>
          <w:rFonts w:ascii="宋体" w:hAnsi="宋体" w:eastAsia="宋体" w:hint="eastAsia"/>
        </w:rPr>
      </w:r>
    </w:p>
    <w:p>
      <w:pPr>
        <w:pStyle w:val="Normal"/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snapToGrid w:val="1"/>
        <w:jc w:val="both"/>
        <w:numPr>
          <w:ilvl w:val="0"/>
          <w:numId w:val="1"/>
        </w:numPr>
        <w:spacing w:line="460" w:lineRule="exact"/>
        <w:ind w:firstLine="0" w:firstLineChars="0" w:left="0" w:leftChars="0"/>
        <w:rPr>
          <w:b w:val="0"/>
          <w:sz w:val="24"/>
          <w:lang w:eastAsia="zh-CN"/>
          <w:szCs w:val="24"/>
          <w:bCs/>
          <w:rFonts w:ascii="宋体" w:hAnsi="宋体" w:eastAsia="宋体" w:hint="eastAsia"/>
        </w:rPr>
      </w:pPr>
      <w:r>
        <w:rPr>
          <w:b w:val="0"/>
          <w:sz w:val="24"/>
          <w:lang w:eastAsia="zh-CN"/>
          <w:szCs w:val="24"/>
          <w:bCs/>
          <w:rFonts w:ascii="宋体" w:hAnsi="宋体" w:eastAsia="宋体" w:hint="eastAsia"/>
        </w:rPr>
        <w:t xml:space="preserve">开放的实验室基本情况</w:t>
      </w:r>
      <w:r>
        <w:rPr>
          <w:b w:val="0"/>
          <w:sz w:val="24"/>
          <w:lang w:eastAsia="zh-CN"/>
          <w:szCs w:val="24"/>
          <w:bCs/>
          <w:rFonts w:ascii="宋体" w:hAnsi="宋体" w:eastAsia="宋体" w:hint="eastAsia"/>
        </w:rPr>
      </w:r>
    </w:p>
    <w:p>
      <w:pPr>
        <w:pStyle w:val="Normal"/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snapToGrid w:val="1"/>
        <w:jc w:val="both"/>
        <w:numPr>
          <w:ilvl w:val="0"/>
          <w:numId w:val="0"/>
        </w:numPr>
        <w:spacing w:line="460" w:lineRule="exact"/>
        <w:ind w:firstLine="481" w:leftChars="0"/>
        <w:rPr>
          <w:b w:val="0"/>
          <w:sz w:val="24"/>
          <w:szCs w:val="24"/>
          <w:bCs/>
          <w:rFonts w:ascii="宋体" w:hAnsi="宋体" w:eastAsia="宋体" w:hint="eastAsia"/>
        </w:rPr>
      </w:pPr>
      <w:r>
        <w:rPr>
          <w:b w:val="0"/>
          <w:sz w:val="24"/>
          <w:szCs w:val="24"/>
          <w:bCs/>
          <w:rFonts w:ascii="宋体" w:hAnsi="宋体" w:eastAsia="宋体" w:hint="eastAsia"/>
        </w:rPr>
        <w:t xml:space="preserve">包含开放的实验室名称、</w:t>
      </w:r>
      <w:r>
        <w:rPr>
          <w:b w:val="0"/>
          <w:sz w:val="24"/>
          <w:lang w:eastAsia="zh-CN"/>
          <w:szCs w:val="24"/>
          <w:bCs/>
          <w:rFonts w:ascii="宋体" w:hAnsi="宋体" w:eastAsia="宋体" w:hint="eastAsia"/>
        </w:rPr>
        <w:t xml:space="preserve">楼宇地址</w:t>
      </w:r>
      <w:r>
        <w:rPr>
          <w:b w:val="0"/>
          <w:sz w:val="24"/>
          <w:szCs w:val="24"/>
          <w:bCs/>
          <w:rFonts w:ascii="宋体" w:hAnsi="宋体" w:eastAsia="宋体" w:hint="eastAsia"/>
        </w:rPr>
        <w:t xml:space="preserve">、</w:t>
      </w:r>
      <w:r>
        <w:rPr>
          <w:b w:val="0"/>
          <w:sz w:val="24"/>
          <w:lang w:eastAsia="zh-CN"/>
          <w:szCs w:val="24"/>
          <w:bCs/>
          <w:rFonts w:ascii="宋体" w:hAnsi="宋体" w:eastAsia="宋体" w:hint="eastAsia"/>
        </w:rPr>
        <w:t xml:space="preserve">主要功能</w:t>
      </w:r>
      <w:r>
        <w:rPr>
          <w:b w:val="0"/>
          <w:sz w:val="24"/>
          <w:szCs w:val="24"/>
          <w:bCs/>
          <w:rFonts w:ascii="宋体" w:hAnsi="宋体" w:eastAsia="宋体" w:hint="eastAsia"/>
        </w:rPr>
        <w:t xml:space="preserve">等</w:t>
      </w:r>
      <w:r>
        <w:rPr>
          <w:b w:val="0"/>
          <w:sz w:val="24"/>
          <w:lang w:eastAsia="zh-CN"/>
          <w:szCs w:val="24"/>
          <w:bCs/>
          <w:rFonts w:ascii="宋体" w:hAnsi="宋体" w:eastAsia="宋体" w:hint="eastAsia"/>
        </w:rPr>
        <w:t xml:space="preserve">，</w:t>
      </w:r>
      <w:r>
        <w:rPr>
          <w:b w:val="0"/>
          <w:sz w:val="24"/>
          <w:lang w:eastAsia="zh-CN"/>
          <w:szCs w:val="24"/>
          <w:bCs/>
          <w:rFonts w:ascii="宋体" w:hAnsi="宋体" w:eastAsia="宋体" w:hint="eastAsia"/>
        </w:rPr>
      </w:r>
    </w:p>
    <w:p>
      <w:pPr>
        <w:pStyle w:val="Normal"/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snapToGrid w:val="1"/>
        <w:jc w:val="both"/>
        <w:numPr>
          <w:ilvl w:val="0"/>
          <w:numId w:val="0"/>
        </w:numPr>
        <w:spacing w:line="460" w:lineRule="exact"/>
        <w:ind w:firstLine="481" w:leftChars="0"/>
        <w:rPr>
          <w:b w:val="0"/>
          <w:sz w:val="24"/>
          <w:lang w:eastAsia="zh-CN"/>
          <w:szCs w:val="24"/>
          <w:bCs/>
          <w:rFonts w:ascii="宋体" w:hAnsi="宋体" w:eastAsia="宋体" w:hint="eastAsia"/>
        </w:rPr>
      </w:pPr>
      <w:r>
        <w:rPr>
          <w:b w:val="0"/>
          <w:sz w:val="24"/>
          <w:lang w:eastAsia="zh-CN"/>
          <w:szCs w:val="24"/>
          <w:bCs/>
          <w:rFonts w:ascii="宋体" w:hAnsi="宋体" w:eastAsia="宋体" w:hint="eastAsia"/>
        </w:rPr>
        <w:t xml:space="preserve">附加</w:t>
      </w:r>
      <w:r>
        <w:rPr>
          <w:b w:val="0"/>
          <w:sz w:val="24"/>
          <w:lang w:val="en-US" w:eastAsia="zh-CN"/>
          <w:szCs w:val="24"/>
          <w:bCs/>
          <w:rFonts w:ascii="宋体" w:hAnsi="宋体" w:eastAsia="宋体" w:hint="eastAsia"/>
        </w:rPr>
        <w:t xml:space="preserve">3张照片（高清）。</w:t>
      </w:r>
      <w:r>
        <w:rPr>
          <w:b w:val="0"/>
          <w:sz w:val="24"/>
          <w:lang w:val="en-US" w:eastAsia="zh-CN"/>
          <w:szCs w:val="24"/>
          <w:bCs/>
          <w:rFonts w:ascii="宋体" w:hAnsi="宋体" w:eastAsia="宋体" w:hint="eastAsia"/>
        </w:rPr>
      </w:r>
    </w:p>
    <w:p>
      <w:pPr>
        <w:pStyle w:val="Normal"/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snapToGrid w:val="1"/>
        <w:jc w:val="both"/>
        <w:numPr>
          <w:ilvl w:val="0"/>
          <w:numId w:val="0"/>
        </w:numPr>
        <w:spacing w:line="460" w:lineRule="exact"/>
        <w:ind w:firstLine="481" w:leftChars="0"/>
        <w:rPr>
          <w:b w:val="0"/>
          <w:sz w:val="24"/>
          <w:lang w:val="en-US" w:eastAsia="zh-CN"/>
          <w:szCs w:val="24"/>
          <w:bCs/>
          <w:rFonts w:ascii="宋体" w:hAnsi="宋体" w:eastAsia="宋体" w:hint="eastAsia"/>
        </w:rPr>
      </w:pPr>
      <w:r>
        <w:rPr>
          <w:b w:val="0"/>
          <w:sz w:val="24"/>
          <w:lang w:val="en-US" w:eastAsia="zh-CN"/>
          <w:szCs w:val="24"/>
          <w:bCs/>
          <w:rFonts w:ascii="宋体" w:hAnsi="宋体" w:eastAsia="宋体" w:hint="eastAsia"/>
        </w:rPr>
      </w:r>
    </w:p>
    <w:p>
      <w:pPr>
        <w:pStyle w:val="Normal"/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snapToGrid w:val="1"/>
        <w:jc w:val="both"/>
        <w:numPr>
          <w:ilvl w:val="0"/>
          <w:numId w:val="0"/>
        </w:numPr>
        <w:spacing w:line="460" w:lineRule="exact"/>
        <w:rPr>
          <w:b w:val="0"/>
          <w:sz w:val="24"/>
          <w:lang w:val="en-US" w:eastAsia="zh-CN"/>
          <w:szCs w:val="24"/>
          <w:bCs/>
          <w:rFonts w:ascii="宋体" w:hAnsi="宋体" w:eastAsia="宋体" w:hint="eastAsia"/>
        </w:rPr>
      </w:pPr>
      <w:r>
        <w:rPr>
          <w:b w:val="0"/>
          <w:sz w:val="24"/>
          <w:lang w:val="en-US" w:eastAsia="zh-CN"/>
          <w:szCs w:val="24"/>
          <w:bCs/>
          <w:rFonts w:ascii="宋体" w:hAnsi="宋体" w:eastAsia="宋体" w:hint="eastAsia"/>
        </w:rPr>
        <w:t xml:space="preserve">六、报名联系方式 （如有校外人员参观）</w:t>
      </w:r>
      <w:r>
        <w:rPr>
          <w:b w:val="0"/>
          <w:sz w:val="24"/>
          <w:lang w:val="en-US" w:eastAsia="zh-CN"/>
          <w:szCs w:val="24"/>
          <w:bCs/>
          <w:rFonts w:ascii="宋体" w:hAnsi="宋体" w:eastAsia="宋体"/>
        </w:rPr>
      </w:r>
    </w:p>
    <w:p>
      <w:pPr>
        <w:pStyle w:val="Normal"/>
        <w:widowControl w:val="0"/>
        <w:keepNext w:val="0"/>
        <w:keepLines w:val="0"/>
        <w:pageBreakBefore w:val="0"/>
        <w:wordWrap w:val="1"/>
        <w:overflowPunct w:val="1"/>
        <w:topLinePunct w:val="0"/>
        <w:kinsoku w:val="1"/>
        <w:autoSpaceDE w:val="1"/>
        <w:autoSpaceDN w:val="1"/>
        <w:bidi w:val="0"/>
        <w:snapToGrid w:val="1"/>
        <w:jc w:val="both"/>
        <w:numPr>
          <w:ilvl w:val="0"/>
          <w:numId w:val="0"/>
        </w:numPr>
        <w:spacing w:line="460" w:lineRule="exact"/>
        <w:ind w:firstLine="480" w:firstLineChars="200" w:leftChars="0"/>
        <w:rPr>
          <w:b w:val="0"/>
          <w:sz w:val="24"/>
          <w:lang w:val="en-US" w:eastAsia="zh-CN"/>
          <w:szCs w:val="24"/>
          <w:bCs/>
          <w:rFonts w:ascii="宋体" w:hAnsi="宋体" w:eastAsia="宋体" w:hint="eastAsia"/>
        </w:rPr>
      </w:pPr>
      <w:r>
        <w:rPr>
          <w:b w:val="0"/>
          <w:sz w:val="24"/>
          <w:lang w:val="en-US" w:eastAsia="zh-CN"/>
          <w:szCs w:val="24"/>
          <w:bCs/>
          <w:rFonts w:ascii="宋体" w:hAnsi="宋体" w:eastAsia="宋体" w:hint="eastAsia"/>
        </w:rPr>
        <w:t xml:space="preserve">负责人，联系电话 。</w:t>
      </w:r>
    </w:p>
    <w:sectPr>
      <w:type w:val="nextPage"/>
      <w:docGrid w:type="lines" w:linePitch="312"/>
      <w:pgSz w:w="11906" w:h="16838"/>
      <w:pgMar w:top="1440" w:right="1800" w:bottom="1440" w:left="1800" w:header="851" w:footer="992" w:gutt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imes New Roman">
    <w:panose1 w:val="02020603050405020304"/>
    <w:charset w:val="00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s="http://schemas.microsoft.com/office/word/2010/wordprocessingShape" xmlns:wpc="http://schemas.microsoft.com/office/word/2010/wordprocessingCanvas" xmlns:wne="http://schemas.microsoft.com/office/word/2006/wordml" xmlns:mc="http://schemas.openxmlformats.org/markup-compatibility/2006" xmlns:w14="http://schemas.microsoft.com/office/word/2010/wordml" xmlns:r="http://schemas.openxmlformats.org/officeDocument/2006/relationships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o="urn:schemas-microsoft-com:office:office" xmlns:w="http://schemas.openxmlformats.org/wordprocessingml/2006/main" xmlns:m="http://schemas.openxmlformats.org/officeDocument/2006/math" xmlns:w10="urn:schemas-microsoft-com:office:word" xmlns:wpi="http://schemas.microsoft.com/office/word/2010/wordprocessingInk" xmlns:a="http://schemas.openxmlformats.org/drawingml/2006/main" mc:Ignorable="w14 wp14">
  <w:abstractNum w:abstractNumId="0">
    <w:nsid w:val="A61E024F"/>
    <w:multiLevelType w:val="singleLevel"/>
    <w:tmpl w:val="A61E024F"/>
    <w:lvl w:ilvl="0">
      <w:start w:val="1"/>
      <w:numFmt w:val="chineseCounting"/>
      <w:suff w:val="nothing"/>
      <w:lvlText w:val="%1、"/>
      <w:lvlJc w:val="left"/>
      <w:pPr>
        <w:pStyle w:val="Normal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defaultTabStop w:val="420"/>
  <w:displayHorizontalDrawingGridEvery w:val="0"/>
  <w:displayVerticalDrawingGridEvery w:val="2"/>
  <w:characterSpacingControl w:val="compressPunctuation"/>
  <w:zoom w:percent="120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tx1="dk1" tx2="dk2" bg1="lt1" bg2="lt2"/>
  <w:decimalSymbol/>
  <w:listSeparator/>
</w:settings>
</file>

<file path=word/styles.xml><?xml version="1.0" encoding="utf-8"?>
<w:styles xmlns:w="http://schemas.openxmlformats.org/wordprocessingml/2006/main">
  <w:docDefaults>
    <w:rPrDefault>
      <w:rPr>
        <w:lang w:val="en-US"/>
        <w:rFonts w:ascii="Calibri" w:hAnsi="Calibri" w:eastAsia="宋体" w:cs="Times New Roman"/>
      </w:rPr>
    </w:rPrDefault>
    <w:pPrDefault/>
  </w:docDefaults>
  <w:style w:type="paragraph" w:styleId="Normal">
    <w:name w:val="Normal"/>
    <w:link w:val="Normal"/>
    <w:pPr>
      <w:widowControl w:val="0"/>
      <w:jc w:val="both"/>
    </w:pPr>
    <w:rPr>
      <w:sz w:val="21"/>
      <w:lang w:val="en-US" w:eastAsia="zh-CN" w:bidi="ar-SA"/>
      <w:szCs w:val="22"/>
      <w:kern w:val="2"/>
    </w:rPr>
  </w:style>
  <w:style w:type="character" w:styleId="NormalCharacter">
    <w:name w:val="默认段落字体"/>
    <w:link w:val="Normal"/>
  </w:style>
  <w:style w:type="table" w:styleId="TableNormal">
    <w:name w:val="普通表格"/>
    <w:link w:val="Normal"/>
  </w:style>
  <w:style w:type="paragraph" w:styleId="Footer">
    <w:name w:val="页脚"/>
    <w:basedOn w:val="Normal"/>
    <w:link w:val="UserStyle_0"/>
    <w:pPr>
      <w:snapToGrid w:val="0"/>
      <w:jc w:val="start"/>
      <w:tabs>
        <w:tab w:val="center" w:pos="4153"/>
        <w:tab w:val="right" w:pos="8306"/>
      </w:tabs>
    </w:pPr>
    <w:rPr>
      <w:sz w:val="18"/>
      <w:szCs w:val="18"/>
    </w:rPr>
  </w:style>
  <w:style w:type="character" w:styleId="UserStyle_0">
    <w:name w:val="页脚 字符"/>
    <w:link w:val="Footer"/>
    <w:rPr>
      <w:sz w:val="18"/>
      <w:szCs w:val="18"/>
    </w:rPr>
  </w:style>
  <w:style w:type="paragraph" w:styleId="Header">
    <w:name w:val="页眉"/>
    <w:basedOn w:val="Normal"/>
    <w:link w:val="UserStyle_1"/>
    <w:pPr>
      <w:snapToGrid w:val="0"/>
      <w:jc w:val="center"/>
      <w:pBdr>
        <w:bottom w:val="single" w:color="auto" w:sz="6" w:space="1"/>
      </w:pBdr>
      <w:tabs>
        <w:tab w:val="center" w:pos="4153"/>
        <w:tab w:val="right" w:pos="8306"/>
      </w:tabs>
    </w:pPr>
    <w:rPr>
      <w:sz w:val="18"/>
      <w:szCs w:val="18"/>
    </w:rPr>
  </w:style>
  <w:style w:type="character" w:styleId="UserStyle_1">
    <w:name w:val="页眉 字符"/>
    <w:link w:val="Header"/>
    <w:rPr>
      <w:sz w:val="18"/>
      <w:szCs w:val="18"/>
    </w:rPr>
  </w:style>
  <w:style w:type="table" w:styleId="TableGrid">
    <w:name w:val="网格型"/>
    <w:basedOn w:val="TableNormal"/>
    <w:link w:val="Normal"/>
  </w:style>
  <w:style w:type="paragraph" w:styleId="179">
    <w:name w:val="列表段落"/>
    <w:basedOn w:val="Normal"/>
    <w:link w:val="Normal"/>
    <w:pPr>
      <w:ind w:firstLine="420" w:firstLineChars="200"/>
    </w:p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3" Type="http://schemas.openxmlformats.org/officeDocument/2006/relationships/numbering" Target="numbering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/>
  <cp:keywords/>
  <dc:description/>
  <cp:lastModifiedBy/>
  <cp:revision>0</cp:revision>
</cp:coreProperties>
</file>